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C44" w:rsidRDefault="00200C44" w:rsidP="00200C44">
      <w:pPr>
        <w:pStyle w:val="NormalWeb"/>
        <w:shd w:val="clear" w:color="auto" w:fill="FFFFFF"/>
        <w:spacing w:before="0" w:beforeAutospacing="0"/>
        <w:jc w:val="both"/>
        <w:rPr>
          <w:rStyle w:val="Gl"/>
          <w:rFonts w:ascii="Source Sans Pro" w:hAnsi="Source Sans Pro"/>
          <w:color w:val="212529"/>
          <w:sz w:val="21"/>
          <w:szCs w:val="21"/>
        </w:rPr>
      </w:pPr>
      <w:r>
        <w:rPr>
          <w:rStyle w:val="Gl"/>
          <w:rFonts w:ascii="Source Sans Pro" w:hAnsi="Source Sans Pro"/>
          <w:color w:val="212529"/>
          <w:sz w:val="21"/>
          <w:szCs w:val="21"/>
        </w:rPr>
        <w:t>Tarih: 26 Temmuz 2022</w:t>
      </w:r>
    </w:p>
    <w:p w:rsidR="00200C44" w:rsidRDefault="00200C44" w:rsidP="00200C44">
      <w:pPr>
        <w:pStyle w:val="NormalWeb"/>
        <w:shd w:val="clear" w:color="auto" w:fill="FFFFFF"/>
        <w:spacing w:before="0" w:beforeAutospacing="0"/>
        <w:jc w:val="both"/>
        <w:rPr>
          <w:rStyle w:val="Gl"/>
          <w:rFonts w:ascii="Source Sans Pro" w:hAnsi="Source Sans Pro"/>
          <w:color w:val="212529"/>
          <w:sz w:val="21"/>
          <w:szCs w:val="21"/>
        </w:rPr>
      </w:pPr>
      <w:r>
        <w:rPr>
          <w:rFonts w:ascii="Source Sans Pro" w:hAnsi="Source Sans Pro"/>
          <w:b/>
          <w:bCs/>
          <w:noProof/>
          <w:color w:val="212529"/>
          <w:sz w:val="21"/>
          <w:szCs w:val="21"/>
        </w:rPr>
        <w:drawing>
          <wp:inline distT="0" distB="0" distL="0" distR="0">
            <wp:extent cx="2655570" cy="1705610"/>
            <wp:effectExtent l="0" t="0" r="0" b="889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6 Ağustos 2022 Cuma Hutbesi PDF Zaferlerimizin Ardındaki Ruh ve Man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55570" cy="1705610"/>
                    </a:xfrm>
                    <a:prstGeom prst="rect">
                      <a:avLst/>
                    </a:prstGeom>
                  </pic:spPr>
                </pic:pic>
              </a:graphicData>
            </a:graphic>
          </wp:inline>
        </w:drawing>
      </w:r>
    </w:p>
    <w:p w:rsidR="00200C44" w:rsidRDefault="00200C44" w:rsidP="00200C44">
      <w:pPr>
        <w:pStyle w:val="NormalWeb"/>
        <w:shd w:val="clear" w:color="auto" w:fill="FFFFFF"/>
        <w:spacing w:before="0" w:beforeAutospacing="0"/>
        <w:jc w:val="both"/>
        <w:rPr>
          <w:rFonts w:ascii="Source Sans Pro" w:hAnsi="Source Sans Pro"/>
          <w:color w:val="212529"/>
          <w:sz w:val="21"/>
          <w:szCs w:val="21"/>
        </w:rPr>
      </w:pPr>
      <w:r>
        <w:rPr>
          <w:rStyle w:val="Gl"/>
          <w:rFonts w:ascii="Source Sans Pro" w:hAnsi="Source Sans Pro"/>
          <w:color w:val="212529"/>
          <w:sz w:val="21"/>
          <w:szCs w:val="21"/>
        </w:rPr>
        <w:t>ZAFERLERİMİZİN ARDINDAKİ RUH VE MANA</w:t>
      </w:r>
    </w:p>
    <w:p w:rsidR="00200C44" w:rsidRDefault="00200C44" w:rsidP="00200C44">
      <w:pPr>
        <w:pStyle w:val="NormalWeb"/>
        <w:shd w:val="clear" w:color="auto" w:fill="FFFFFF"/>
        <w:spacing w:before="0" w:beforeAutospacing="0"/>
        <w:jc w:val="both"/>
        <w:rPr>
          <w:rFonts w:ascii="Source Sans Pro" w:hAnsi="Source Sans Pro"/>
          <w:color w:val="212529"/>
          <w:sz w:val="21"/>
          <w:szCs w:val="21"/>
        </w:rPr>
      </w:pPr>
      <w:r>
        <w:rPr>
          <w:rStyle w:val="Gl"/>
          <w:rFonts w:ascii="Source Sans Pro" w:hAnsi="Source Sans Pro"/>
          <w:color w:val="212529"/>
          <w:sz w:val="21"/>
          <w:szCs w:val="21"/>
        </w:rPr>
        <w:t>Muhterem Müslümanlar!</w:t>
      </w:r>
    </w:p>
    <w:p w:rsidR="00200C44" w:rsidRDefault="00200C44" w:rsidP="00200C44">
      <w:pPr>
        <w:pStyle w:val="NormalWeb"/>
        <w:shd w:val="clear" w:color="auto" w:fill="FFFFFF"/>
        <w:spacing w:before="0" w:beforeAutospacing="0"/>
        <w:jc w:val="both"/>
        <w:rPr>
          <w:rFonts w:ascii="Source Sans Pro" w:hAnsi="Source Sans Pro"/>
          <w:color w:val="212529"/>
          <w:sz w:val="21"/>
          <w:szCs w:val="21"/>
        </w:rPr>
      </w:pPr>
      <w:r>
        <w:rPr>
          <w:rFonts w:ascii="Source Sans Pro" w:hAnsi="Source Sans Pro"/>
          <w:color w:val="212529"/>
          <w:sz w:val="21"/>
          <w:szCs w:val="21"/>
        </w:rPr>
        <w:t>Okuduğum ayet-i kerimede Yüce Rabbimiz şöyle buyuruyor: “Ey iman edenler! Eğer siz Allah’ın dinine yardım ederseniz, Allah da size yardım eder ve ayaklarınızı sabit kılar.”1</w:t>
      </w:r>
    </w:p>
    <w:p w:rsidR="00200C44" w:rsidRDefault="00200C44" w:rsidP="00200C44">
      <w:pPr>
        <w:pStyle w:val="NormalWeb"/>
        <w:shd w:val="clear" w:color="auto" w:fill="FFFFFF"/>
        <w:spacing w:before="0" w:beforeAutospacing="0"/>
        <w:jc w:val="both"/>
        <w:rPr>
          <w:rFonts w:ascii="Source Sans Pro" w:hAnsi="Source Sans Pro"/>
          <w:color w:val="212529"/>
          <w:sz w:val="21"/>
          <w:szCs w:val="21"/>
        </w:rPr>
      </w:pPr>
      <w:r>
        <w:rPr>
          <w:rFonts w:ascii="Source Sans Pro" w:hAnsi="Source Sans Pro"/>
          <w:color w:val="212529"/>
          <w:sz w:val="21"/>
          <w:szCs w:val="21"/>
        </w:rPr>
        <w:t>Okuduğum hadis-i şerifte ise Sevgili Peygamberimiz (</w:t>
      </w:r>
      <w:proofErr w:type="spellStart"/>
      <w:r>
        <w:rPr>
          <w:rFonts w:ascii="Source Sans Pro" w:hAnsi="Source Sans Pro"/>
          <w:color w:val="212529"/>
          <w:sz w:val="21"/>
          <w:szCs w:val="21"/>
        </w:rPr>
        <w:t>s.a.s</w:t>
      </w:r>
      <w:proofErr w:type="spellEnd"/>
      <w:r>
        <w:rPr>
          <w:rFonts w:ascii="Source Sans Pro" w:hAnsi="Source Sans Pro"/>
          <w:color w:val="212529"/>
          <w:sz w:val="21"/>
          <w:szCs w:val="21"/>
        </w:rPr>
        <w:t>) şöyle buyuruyor: “Kim Allah’ın dini en üstün olsun diye mücadele ederse o Allah yolundadır.”2</w:t>
      </w:r>
    </w:p>
    <w:p w:rsidR="00200C44" w:rsidRDefault="00200C44" w:rsidP="00200C44">
      <w:pPr>
        <w:pStyle w:val="NormalWeb"/>
        <w:shd w:val="clear" w:color="auto" w:fill="FFFFFF"/>
        <w:spacing w:before="0" w:beforeAutospacing="0"/>
        <w:jc w:val="both"/>
        <w:rPr>
          <w:rFonts w:ascii="Source Sans Pro" w:hAnsi="Source Sans Pro"/>
          <w:color w:val="212529"/>
          <w:sz w:val="21"/>
          <w:szCs w:val="21"/>
        </w:rPr>
      </w:pPr>
      <w:r>
        <w:rPr>
          <w:rStyle w:val="Gl"/>
          <w:rFonts w:ascii="Source Sans Pro" w:hAnsi="Source Sans Pro"/>
          <w:color w:val="212529"/>
          <w:sz w:val="21"/>
          <w:szCs w:val="21"/>
        </w:rPr>
        <w:t>Aziz Müminler!</w:t>
      </w:r>
    </w:p>
    <w:p w:rsidR="00200C44" w:rsidRDefault="00200C44" w:rsidP="00200C44">
      <w:pPr>
        <w:pStyle w:val="NormalWeb"/>
        <w:shd w:val="clear" w:color="auto" w:fill="FFFFFF"/>
        <w:spacing w:before="0" w:beforeAutospacing="0"/>
        <w:jc w:val="both"/>
        <w:rPr>
          <w:rFonts w:ascii="Source Sans Pro" w:hAnsi="Source Sans Pro"/>
          <w:color w:val="212529"/>
          <w:sz w:val="21"/>
          <w:szCs w:val="21"/>
        </w:rPr>
      </w:pPr>
      <w:r>
        <w:rPr>
          <w:rFonts w:ascii="Source Sans Pro" w:hAnsi="Source Sans Pro"/>
          <w:color w:val="212529"/>
          <w:sz w:val="21"/>
          <w:szCs w:val="21"/>
        </w:rPr>
        <w:t>İçinde bulunduğumuz Ağustos ayı, şanlı tarihimizdeki nice zaferlere şahitlik etmiştir. Her yıl bu ayda bizler, tarihimize damga vuran eşsiz zaferleri hatırlarız. 26 Ağustos 1071 tarihinde Anadolu’yu İslâm’a açan ve milletimize yurt kılan Malazgirt Meydan Muharebesi’ni düşünürüz. 30 Ağustos Zaferiyle sonuçlanan Başkomutanlık Meydan Muharebesi’ni anarız.</w:t>
      </w:r>
    </w:p>
    <w:p w:rsidR="00200C44" w:rsidRDefault="00200C44" w:rsidP="00200C44">
      <w:pPr>
        <w:pStyle w:val="NormalWeb"/>
        <w:shd w:val="clear" w:color="auto" w:fill="FFFFFF"/>
        <w:spacing w:before="0" w:beforeAutospacing="0"/>
        <w:jc w:val="both"/>
        <w:rPr>
          <w:rFonts w:ascii="Source Sans Pro" w:hAnsi="Source Sans Pro"/>
          <w:color w:val="212529"/>
          <w:sz w:val="21"/>
          <w:szCs w:val="21"/>
        </w:rPr>
      </w:pPr>
      <w:r>
        <w:rPr>
          <w:rFonts w:ascii="Source Sans Pro" w:hAnsi="Source Sans Pro"/>
          <w:color w:val="212529"/>
          <w:sz w:val="21"/>
          <w:szCs w:val="21"/>
        </w:rPr>
        <w:t xml:space="preserve">Kıymetli Müslümanlar! Tarih boyunca bizleri zaferden zafere koşturan, bizlere sahip olduğumuz o muazzam ruhu kazandıran, “Din-i Mübin-i </w:t>
      </w:r>
      <w:proofErr w:type="spellStart"/>
      <w:r>
        <w:rPr>
          <w:rFonts w:ascii="Source Sans Pro" w:hAnsi="Source Sans Pro"/>
          <w:color w:val="212529"/>
          <w:sz w:val="21"/>
          <w:szCs w:val="21"/>
        </w:rPr>
        <w:t>İslâm”a</w:t>
      </w:r>
      <w:proofErr w:type="spellEnd"/>
      <w:r>
        <w:rPr>
          <w:rFonts w:ascii="Source Sans Pro" w:hAnsi="Source Sans Pro"/>
          <w:color w:val="212529"/>
          <w:sz w:val="21"/>
          <w:szCs w:val="21"/>
        </w:rPr>
        <w:t xml:space="preserve"> olan bağlılığımızdır. O halde, ecdadımızın tarihe altın harflerle yazdığı zaferlerden biz müminlere düşen en önemli vazife, aynı inanç ve teslimiyete sahip olmaktır. Allah’a sarsılmaz bir imanla bağlanmak, </w:t>
      </w:r>
      <w:proofErr w:type="spellStart"/>
      <w:r>
        <w:rPr>
          <w:rFonts w:ascii="Source Sans Pro" w:hAnsi="Source Sans Pro"/>
          <w:color w:val="212529"/>
          <w:sz w:val="21"/>
          <w:szCs w:val="21"/>
        </w:rPr>
        <w:t>salih</w:t>
      </w:r>
      <w:proofErr w:type="spellEnd"/>
      <w:r>
        <w:rPr>
          <w:rFonts w:ascii="Source Sans Pro" w:hAnsi="Source Sans Pro"/>
          <w:color w:val="212529"/>
          <w:sz w:val="21"/>
          <w:szCs w:val="21"/>
        </w:rPr>
        <w:t xml:space="preserve"> amel, güzel ahlak, sabır ve sebatla O’nun yolunda mücadele etmektir. İşte o zaman Allah’ın yardımı daima bizimle beraber olacaktır. Ne vakit dara düşüp </w:t>
      </w:r>
      <w:r>
        <w:rPr>
          <w:rFonts w:ascii="Source Sans Pro" w:hAnsi="Source Sans Pro"/>
          <w:noProof/>
          <w:color w:val="212529"/>
          <w:sz w:val="21"/>
          <w:szCs w:val="21"/>
        </w:rPr>
        <w:drawing>
          <wp:inline distT="0" distB="0" distL="0" distR="0">
            <wp:extent cx="765017" cy="252181"/>
            <wp:effectExtent l="0" t="0" r="0" b="0"/>
            <wp:docPr id="2" name="Resim 2" descr="https://www.diyanethaber.com.tr/images/upload/meta_nasrull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iyanethaber.com.tr/images/upload/meta_nasrullah.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9968" cy="319741"/>
                    </a:xfrm>
                    <a:prstGeom prst="rect">
                      <a:avLst/>
                    </a:prstGeom>
                    <a:noFill/>
                    <a:ln>
                      <a:noFill/>
                    </a:ln>
                  </pic:spPr>
                </pic:pic>
              </a:graphicData>
            </a:graphic>
          </wp:inline>
        </w:drawing>
      </w:r>
      <w:r>
        <w:rPr>
          <w:rFonts w:ascii="Source Sans Pro" w:hAnsi="Source Sans Pro"/>
          <w:color w:val="212529"/>
          <w:sz w:val="21"/>
          <w:szCs w:val="21"/>
        </w:rPr>
        <w:t> ” Allah’ın yardımı ne zaman?” diye yakarışta bulunsak, Yüce Rabbimizin, </w:t>
      </w:r>
      <w:r>
        <w:rPr>
          <w:rFonts w:ascii="Source Sans Pro" w:hAnsi="Source Sans Pro"/>
          <w:noProof/>
          <w:color w:val="212529"/>
          <w:sz w:val="21"/>
          <w:szCs w:val="21"/>
        </w:rPr>
        <w:drawing>
          <wp:inline distT="0" distB="0" distL="0" distR="0">
            <wp:extent cx="1192272" cy="307818"/>
            <wp:effectExtent l="0" t="0" r="0" b="0"/>
            <wp:docPr id="1" name="Resim 1" descr="https://www.diyanethaber.com.tr/images/upload/ela_inne_nasrallahi_gari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diyanethaber.com.tr/images/upload/ela_inne_nasrallahi_gari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7417" cy="433072"/>
                    </a:xfrm>
                    <a:prstGeom prst="rect">
                      <a:avLst/>
                    </a:prstGeom>
                    <a:noFill/>
                    <a:ln>
                      <a:noFill/>
                    </a:ln>
                  </pic:spPr>
                </pic:pic>
              </a:graphicData>
            </a:graphic>
          </wp:inline>
        </w:drawing>
      </w:r>
      <w:r>
        <w:rPr>
          <w:rFonts w:ascii="Source Sans Pro" w:hAnsi="Source Sans Pro"/>
          <w:color w:val="212529"/>
          <w:sz w:val="21"/>
          <w:szCs w:val="21"/>
        </w:rPr>
        <w:t xml:space="preserve"> "Allah’ın yardımı yakındır.”3 müjdesiyle ruhlarımız </w:t>
      </w:r>
      <w:proofErr w:type="spellStart"/>
      <w:r>
        <w:rPr>
          <w:rFonts w:ascii="Source Sans Pro" w:hAnsi="Source Sans Pro"/>
          <w:color w:val="212529"/>
          <w:sz w:val="21"/>
          <w:szCs w:val="21"/>
        </w:rPr>
        <w:t>sekin</w:t>
      </w:r>
      <w:bookmarkStart w:id="0" w:name="_GoBack"/>
      <w:bookmarkEnd w:id="0"/>
      <w:r>
        <w:rPr>
          <w:rFonts w:ascii="Source Sans Pro" w:hAnsi="Source Sans Pro"/>
          <w:color w:val="212529"/>
          <w:sz w:val="21"/>
          <w:szCs w:val="21"/>
        </w:rPr>
        <w:t>ete</w:t>
      </w:r>
      <w:proofErr w:type="spellEnd"/>
      <w:r>
        <w:rPr>
          <w:rFonts w:ascii="Source Sans Pro" w:hAnsi="Source Sans Pro"/>
          <w:color w:val="212529"/>
          <w:sz w:val="21"/>
          <w:szCs w:val="21"/>
        </w:rPr>
        <w:t xml:space="preserve"> erecektir.</w:t>
      </w:r>
    </w:p>
    <w:p w:rsidR="00200C44" w:rsidRDefault="00200C44" w:rsidP="00200C44">
      <w:pPr>
        <w:pStyle w:val="NormalWeb"/>
        <w:shd w:val="clear" w:color="auto" w:fill="FFFFFF"/>
        <w:spacing w:before="0" w:beforeAutospacing="0"/>
        <w:jc w:val="both"/>
        <w:rPr>
          <w:rFonts w:ascii="Source Sans Pro" w:hAnsi="Source Sans Pro"/>
          <w:color w:val="212529"/>
          <w:sz w:val="21"/>
          <w:szCs w:val="21"/>
        </w:rPr>
      </w:pPr>
      <w:r>
        <w:rPr>
          <w:rStyle w:val="Gl"/>
          <w:rFonts w:ascii="Source Sans Pro" w:hAnsi="Source Sans Pro"/>
          <w:color w:val="212529"/>
          <w:sz w:val="21"/>
          <w:szCs w:val="21"/>
        </w:rPr>
        <w:lastRenderedPageBreak/>
        <w:t>Değerli Müminler!</w:t>
      </w:r>
    </w:p>
    <w:p w:rsidR="00200C44" w:rsidRDefault="00200C44" w:rsidP="00200C44">
      <w:pPr>
        <w:pStyle w:val="NormalWeb"/>
        <w:shd w:val="clear" w:color="auto" w:fill="FFFFFF"/>
        <w:spacing w:before="0" w:beforeAutospacing="0"/>
        <w:jc w:val="both"/>
        <w:rPr>
          <w:rFonts w:ascii="Source Sans Pro" w:hAnsi="Source Sans Pro"/>
          <w:color w:val="212529"/>
          <w:sz w:val="21"/>
          <w:szCs w:val="21"/>
        </w:rPr>
      </w:pPr>
      <w:r>
        <w:rPr>
          <w:rFonts w:ascii="Source Sans Pro" w:hAnsi="Source Sans Pro"/>
          <w:color w:val="212529"/>
          <w:sz w:val="21"/>
          <w:szCs w:val="21"/>
        </w:rPr>
        <w:t>Tarih bir milletin hafızasıdır. Sadece mazisi değil, yarınlarının inşasıdır. İbret nazarıyla okunduğunda tarih, milletlere bir pusula gibi yön gösterir, istikamet çizer. Tarihimizdeki zaferler de, bizi biz yapan, millet yapan değerlere sahip çıkmayı öğütler bizlere. Huzur ve güven içinde yaşadığımız vatanımızı, canımızdan aziz bilmeyi öğretir. Varlığımızı ve birliğimizi, kardeşliğimizi ve muhabbetimizi koruma bilinci aşılar. Aynı iman, aynı ruh ve aynı mefkûreye sahip olduğumuz müddetçe aşamayacağımız hiçbir engelin, kazanamayacağımız hiçbir mücadelenin olmadığını hatırlatır her birimize.</w:t>
      </w:r>
    </w:p>
    <w:p w:rsidR="00200C44" w:rsidRDefault="00200C44" w:rsidP="00200C44">
      <w:pPr>
        <w:pStyle w:val="NormalWeb"/>
        <w:shd w:val="clear" w:color="auto" w:fill="FFFFFF"/>
        <w:spacing w:before="0" w:beforeAutospacing="0"/>
        <w:jc w:val="both"/>
        <w:rPr>
          <w:rFonts w:ascii="Source Sans Pro" w:hAnsi="Source Sans Pro"/>
          <w:color w:val="212529"/>
          <w:sz w:val="21"/>
          <w:szCs w:val="21"/>
        </w:rPr>
      </w:pPr>
      <w:r>
        <w:rPr>
          <w:rStyle w:val="Gl"/>
          <w:rFonts w:ascii="Source Sans Pro" w:hAnsi="Source Sans Pro"/>
          <w:color w:val="212529"/>
          <w:sz w:val="21"/>
          <w:szCs w:val="21"/>
        </w:rPr>
        <w:t>Aziz Müslümanlar!</w:t>
      </w:r>
    </w:p>
    <w:p w:rsidR="00200C44" w:rsidRDefault="00200C44" w:rsidP="00200C44">
      <w:pPr>
        <w:pStyle w:val="NormalWeb"/>
        <w:shd w:val="clear" w:color="auto" w:fill="FFFFFF"/>
        <w:spacing w:before="0" w:beforeAutospacing="0"/>
        <w:jc w:val="both"/>
        <w:rPr>
          <w:rFonts w:ascii="Source Sans Pro" w:hAnsi="Source Sans Pro"/>
          <w:color w:val="212529"/>
          <w:sz w:val="21"/>
          <w:szCs w:val="21"/>
        </w:rPr>
      </w:pPr>
      <w:r>
        <w:rPr>
          <w:rFonts w:ascii="Source Sans Pro" w:hAnsi="Source Sans Pro"/>
          <w:color w:val="212529"/>
          <w:sz w:val="21"/>
          <w:szCs w:val="21"/>
        </w:rPr>
        <w:t>Geçmişteki zaferlerimizi yâd etmek elbette değerlidir. Ecdadımızın hatırasını yaşamak ve gelecek nesillerimize aktarmak elbette kıymetlidir. Ancak bundan daha da önemli olan tarihimizin bize yüklediği sorumlulukların idrakinde olmaktır. Necip milletimizin, İslam âleminin ve bütün insanlığın iyiliği, huzuru ve barışı için elimizden geleni yapmaktır. Maneviyatımızla birlikte maddi sebepleri de seferber etmektir. Bilim, ekonomi ve teknoloji gibi alanlarda her türlü üstünlüğü elde etmek için var gücümüzle çalışmaktır. Ancak o zaman Allah’ın adını yeryüzüne hâkim kılabilir, hak ve hakikati, iyilik ve adaleti, şefkat ve merhameti dünyanın dört bir köşesine taşıyabiliriz. Şanlı ecdadımızın emanetine hakkıyla sahip çıkabiliriz.</w:t>
      </w:r>
    </w:p>
    <w:p w:rsidR="00200C44" w:rsidRDefault="00200C44" w:rsidP="00200C44">
      <w:pPr>
        <w:pStyle w:val="NormalWeb"/>
        <w:shd w:val="clear" w:color="auto" w:fill="FFFFFF"/>
        <w:spacing w:before="0" w:beforeAutospacing="0"/>
        <w:jc w:val="both"/>
        <w:rPr>
          <w:rFonts w:ascii="Source Sans Pro" w:hAnsi="Source Sans Pro"/>
          <w:color w:val="212529"/>
          <w:sz w:val="21"/>
          <w:szCs w:val="21"/>
        </w:rPr>
      </w:pPr>
      <w:r>
        <w:rPr>
          <w:rFonts w:ascii="Source Sans Pro" w:hAnsi="Source Sans Pro"/>
          <w:color w:val="212529"/>
          <w:sz w:val="21"/>
          <w:szCs w:val="21"/>
        </w:rPr>
        <w:t>Bu vesileyle Hz. Âdem (</w:t>
      </w:r>
      <w:proofErr w:type="spellStart"/>
      <w:r>
        <w:rPr>
          <w:rFonts w:ascii="Source Sans Pro" w:hAnsi="Source Sans Pro"/>
          <w:color w:val="212529"/>
          <w:sz w:val="21"/>
          <w:szCs w:val="21"/>
        </w:rPr>
        <w:t>a.s</w:t>
      </w:r>
      <w:proofErr w:type="spellEnd"/>
      <w:r>
        <w:rPr>
          <w:rFonts w:ascii="Source Sans Pro" w:hAnsi="Source Sans Pro"/>
          <w:color w:val="212529"/>
          <w:sz w:val="21"/>
          <w:szCs w:val="21"/>
        </w:rPr>
        <w:t>)’dan günümüze kadar Allah’ın dinini yüceltme uğruna canını feda eden aziz şehitlerimizi ve kahraman gazilerimizi bir kere daha rahmet, minnet ve şükranla yâd ediyorum.</w:t>
      </w:r>
    </w:p>
    <w:p w:rsidR="00200C44" w:rsidRPr="00200C44" w:rsidRDefault="00200C44" w:rsidP="00200C44">
      <w:pPr>
        <w:pStyle w:val="NormalWeb"/>
        <w:shd w:val="clear" w:color="auto" w:fill="FFFFFF"/>
        <w:spacing w:before="0" w:beforeAutospacing="0"/>
        <w:rPr>
          <w:rFonts w:ascii="Source Sans Pro" w:hAnsi="Source Sans Pro"/>
          <w:color w:val="212529"/>
          <w:sz w:val="16"/>
          <w:szCs w:val="16"/>
        </w:rPr>
      </w:pPr>
      <w:r w:rsidRPr="00200C44">
        <w:rPr>
          <w:rFonts w:ascii="Source Sans Pro" w:hAnsi="Source Sans Pro"/>
          <w:color w:val="212529"/>
          <w:sz w:val="16"/>
          <w:szCs w:val="16"/>
        </w:rPr>
        <w:t>1 Muhammed, 47/7.</w:t>
      </w:r>
      <w:r w:rsidRPr="00200C44">
        <w:rPr>
          <w:rFonts w:ascii="Source Sans Pro" w:hAnsi="Source Sans Pro"/>
          <w:color w:val="212529"/>
          <w:sz w:val="16"/>
          <w:szCs w:val="16"/>
        </w:rPr>
        <w:br/>
        <w:t xml:space="preserve">2 </w:t>
      </w:r>
      <w:proofErr w:type="spellStart"/>
      <w:r w:rsidRPr="00200C44">
        <w:rPr>
          <w:rFonts w:ascii="Source Sans Pro" w:hAnsi="Source Sans Pro"/>
          <w:color w:val="212529"/>
          <w:sz w:val="16"/>
          <w:szCs w:val="16"/>
        </w:rPr>
        <w:t>Buhârî</w:t>
      </w:r>
      <w:proofErr w:type="spellEnd"/>
      <w:r w:rsidRPr="00200C44">
        <w:rPr>
          <w:rFonts w:ascii="Source Sans Pro" w:hAnsi="Source Sans Pro"/>
          <w:color w:val="212529"/>
          <w:sz w:val="16"/>
          <w:szCs w:val="16"/>
        </w:rPr>
        <w:t xml:space="preserve">, </w:t>
      </w:r>
      <w:proofErr w:type="spellStart"/>
      <w:r w:rsidRPr="00200C44">
        <w:rPr>
          <w:rFonts w:ascii="Source Sans Pro" w:hAnsi="Source Sans Pro"/>
          <w:color w:val="212529"/>
          <w:sz w:val="16"/>
          <w:szCs w:val="16"/>
        </w:rPr>
        <w:t>Tevhîd</w:t>
      </w:r>
      <w:proofErr w:type="spellEnd"/>
      <w:r w:rsidRPr="00200C44">
        <w:rPr>
          <w:rFonts w:ascii="Source Sans Pro" w:hAnsi="Source Sans Pro"/>
          <w:color w:val="212529"/>
          <w:sz w:val="16"/>
          <w:szCs w:val="16"/>
        </w:rPr>
        <w:t>, 28.</w:t>
      </w:r>
      <w:r w:rsidRPr="00200C44">
        <w:rPr>
          <w:rFonts w:ascii="Source Sans Pro" w:hAnsi="Source Sans Pro"/>
          <w:color w:val="212529"/>
          <w:sz w:val="16"/>
          <w:szCs w:val="16"/>
        </w:rPr>
        <w:br/>
        <w:t>3 Bakara, 2/214.</w:t>
      </w:r>
    </w:p>
    <w:p w:rsidR="00200C44" w:rsidRDefault="00200C44" w:rsidP="00200C44">
      <w:pPr>
        <w:pStyle w:val="NormalWeb"/>
        <w:shd w:val="clear" w:color="auto" w:fill="FFFFFF"/>
        <w:spacing w:before="0" w:beforeAutospacing="0"/>
        <w:jc w:val="both"/>
        <w:rPr>
          <w:rFonts w:ascii="Source Sans Pro" w:hAnsi="Source Sans Pro"/>
          <w:color w:val="212529"/>
          <w:sz w:val="21"/>
          <w:szCs w:val="21"/>
        </w:rPr>
      </w:pPr>
      <w:r>
        <w:rPr>
          <w:rStyle w:val="Gl"/>
          <w:rFonts w:ascii="Source Sans Pro" w:hAnsi="Source Sans Pro"/>
          <w:i/>
          <w:iCs/>
          <w:color w:val="212529"/>
          <w:sz w:val="21"/>
          <w:szCs w:val="21"/>
        </w:rPr>
        <w:t>Din Hizmetleri Genel Müdürlüğü</w:t>
      </w:r>
    </w:p>
    <w:p w:rsidR="00763531" w:rsidRDefault="00763531" w:rsidP="00200C44">
      <w:pPr>
        <w:jc w:val="both"/>
      </w:pPr>
    </w:p>
    <w:sectPr w:rsidR="00763531" w:rsidSect="00A43195">
      <w:pgSz w:w="11906" w:h="16838"/>
      <w:pgMar w:top="1135" w:right="1133" w:bottom="1417" w:left="1134" w:header="708" w:footer="708" w:gutter="0"/>
      <w:cols w:num="2" w:space="56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ource Sans Pro">
    <w:panose1 w:val="020B0503030403020204"/>
    <w:charset w:val="00"/>
    <w:family w:val="swiss"/>
    <w:notTrueType/>
    <w:pitch w:val="variable"/>
    <w:sig w:usb0="20000007" w:usb1="00000001" w:usb2="00000000" w:usb3="00000000" w:csb0="00000193"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EA0"/>
    <w:rsid w:val="00200C44"/>
    <w:rsid w:val="00763531"/>
    <w:rsid w:val="00865615"/>
    <w:rsid w:val="00983EA0"/>
    <w:rsid w:val="00A431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45251"/>
  <w15:chartTrackingRefBased/>
  <w15:docId w15:val="{08991892-0988-40AD-9438-C8B037A9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00C4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00C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67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460</Words>
  <Characters>2622</Characters>
  <Application>Microsoft Office Word</Application>
  <DocSecurity>0</DocSecurity>
  <Lines>21</Lines>
  <Paragraphs>6</Paragraphs>
  <ScaleCrop>false</ScaleCrop>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2022-08-24T18:46:00Z</dcterms:created>
  <dcterms:modified xsi:type="dcterms:W3CDTF">2022-08-24T18:49:00Z</dcterms:modified>
</cp:coreProperties>
</file>